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73" w:rsidRDefault="00140D73" w:rsidP="00140D73">
      <w:pPr>
        <w:pStyle w:val="Default"/>
      </w:pPr>
    </w:p>
    <w:p w:rsidR="00140D73" w:rsidRDefault="00140D73" w:rsidP="00140D7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Werkopdracht “Planten en voortplanting” </w:t>
      </w:r>
    </w:p>
    <w:p w:rsidR="00140D73" w:rsidRDefault="00140D73" w:rsidP="00140D73">
      <w:pPr>
        <w:pStyle w:val="Default"/>
        <w:rPr>
          <w:b/>
          <w:bCs/>
          <w:sz w:val="22"/>
          <w:szCs w:val="22"/>
        </w:rPr>
      </w:pPr>
    </w:p>
    <w:p w:rsidR="00140D73" w:rsidRDefault="00140D73" w:rsidP="00140D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Vragen: </w:t>
      </w:r>
    </w:p>
    <w:p w:rsidR="00140D73" w:rsidRDefault="00140D73" w:rsidP="00140D73">
      <w:pPr>
        <w:pStyle w:val="Default"/>
        <w:rPr>
          <w:sz w:val="22"/>
          <w:szCs w:val="22"/>
        </w:rPr>
      </w:pP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Wat is het vrouwelijke geslachtsorgaan van de plant?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Waar in het vrouwelijke geslachtsorgaan bevinden zich de eicellen?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Wat is het mannelijke geslachtsorgaan van de plant?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Waar in het mannelijk geslachtsorgaan bevinden zich de zaadcellen? </w:t>
      </w:r>
    </w:p>
    <w:p w:rsidR="00140D73" w:rsidRDefault="00140D73" w:rsidP="00140D73">
      <w:pPr>
        <w:pStyle w:val="Default"/>
        <w:spacing w:after="261"/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De kroonbladeren van een insectenbloeier zijn fel gekleurd en ruiken zoetig. Waarom is dat?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Waarom steken de meeldraden bij een windbloeier boven de bloem uit?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Wat is bestuiving?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Wat is bevruchting?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Hoe heet geslachtelijke vermeerdering ook wel?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Op welke twee manieren kan er geslachtelijk worden vermeerderd?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Welke van deze twee manieren is voor de plantenteler het meest interessant?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Waarom geeft een perenboom die alleen staat waarschijnlijk geen peren?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Hoe heet de vorm van bestuiving bij perenbomen?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Leg het begrip zelfbestuiving uit. </w:t>
      </w:r>
    </w:p>
    <w:p w:rsidR="00140D73" w:rsidRDefault="00140D73" w:rsidP="00140D73">
      <w:pPr>
        <w:pStyle w:val="Default"/>
        <w:spacing w:after="261"/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Op welke manier kan een tomatenkweker de bestuiving van zijn gewas stimuleren?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Wat is vernalisatie? </w:t>
      </w:r>
      <w:bookmarkStart w:id="0" w:name="_GoBack"/>
      <w:bookmarkEnd w:id="0"/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Waarom zaait een akkerbouwer zijn wintertarwe niet in het voorjaar?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Waar zijn de zaadlobben van een plant mee gevuld? </w:t>
      </w:r>
    </w:p>
    <w:p w:rsidR="00140D73" w:rsidRDefault="00140D73" w:rsidP="00140D73">
      <w:pPr>
        <w:pStyle w:val="Default"/>
        <w:spacing w:after="261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Wat is de taak van de zaadhuid? </w:t>
      </w:r>
    </w:p>
    <w:p w:rsidR="00140D73" w:rsidRDefault="000D6887" w:rsidP="00140D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</w:t>
      </w:r>
      <w:r w:rsidR="00140D73">
        <w:rPr>
          <w:sz w:val="22"/>
          <w:szCs w:val="22"/>
        </w:rPr>
        <w:t xml:space="preserve">. </w:t>
      </w:r>
      <w:r w:rsidR="00140D73">
        <w:rPr>
          <w:sz w:val="22"/>
          <w:szCs w:val="22"/>
        </w:rPr>
        <w:tab/>
      </w:r>
      <w:r w:rsidR="00140D73">
        <w:rPr>
          <w:sz w:val="22"/>
          <w:szCs w:val="22"/>
        </w:rPr>
        <w:t xml:space="preserve">Noem twee voordelen van </w:t>
      </w:r>
      <w:proofErr w:type="spellStart"/>
      <w:r w:rsidR="00140D73">
        <w:rPr>
          <w:sz w:val="22"/>
          <w:szCs w:val="22"/>
        </w:rPr>
        <w:t>precisiezaai</w:t>
      </w:r>
      <w:proofErr w:type="spellEnd"/>
      <w:r w:rsidR="00140D73">
        <w:rPr>
          <w:sz w:val="22"/>
          <w:szCs w:val="22"/>
        </w:rPr>
        <w:t xml:space="preserve"> ten opzichte van zaaien op rij. </w:t>
      </w:r>
    </w:p>
    <w:p w:rsidR="002D2448" w:rsidRPr="00A15873" w:rsidRDefault="002D2448" w:rsidP="00A15873">
      <w:pPr>
        <w:pStyle w:val="Geenafstand"/>
      </w:pPr>
    </w:p>
    <w:sectPr w:rsidR="002D2448" w:rsidRPr="00A15873" w:rsidSect="00753E62">
      <w:pgSz w:w="11906" w:h="17338"/>
      <w:pgMar w:top="1955" w:right="1145" w:bottom="1377" w:left="12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73"/>
    <w:rsid w:val="000D6887"/>
    <w:rsid w:val="00140D73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4995-2D99-474A-B667-41DC55F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140D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Koomen</dc:creator>
  <cp:keywords/>
  <dc:description/>
  <cp:lastModifiedBy>Lennart Koomen</cp:lastModifiedBy>
  <cp:revision>1</cp:revision>
  <dcterms:created xsi:type="dcterms:W3CDTF">2017-06-19T07:35:00Z</dcterms:created>
  <dcterms:modified xsi:type="dcterms:W3CDTF">2017-06-19T07:48:00Z</dcterms:modified>
</cp:coreProperties>
</file>